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12" w:rsidRPr="001F34AE" w:rsidRDefault="001F34AE" w:rsidP="001F34AE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1F34AE">
        <w:rPr>
          <w:b/>
          <w:sz w:val="28"/>
        </w:rPr>
        <w:t>3) CHECKLIST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351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C96967" w:rsidTr="00C96967">
        <w:tc>
          <w:tcPr>
            <w:tcW w:w="9294" w:type="dxa"/>
            <w:gridSpan w:val="3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0" w:type="dxa"/>
            <w:gridSpan w:val="10"/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Orario quarti d’ora effettivi osservati</w:t>
            </w:r>
          </w:p>
        </w:tc>
      </w:tr>
      <w:tr w:rsidR="001F34AE" w:rsidTr="00484470">
        <w:tc>
          <w:tcPr>
            <w:tcW w:w="9294" w:type="dxa"/>
            <w:gridSpan w:val="3"/>
            <w:vMerge w:val="restart"/>
            <w:vAlign w:val="center"/>
          </w:tcPr>
          <w:p w:rsidR="00C96967" w:rsidRDefault="00C96967" w:rsidP="00C96967">
            <w:pPr>
              <w:jc w:val="center"/>
            </w:pPr>
            <w:r w:rsidRPr="001F34AE">
              <w:rPr>
                <w:b/>
                <w:sz w:val="28"/>
              </w:rPr>
              <w:t xml:space="preserve">Azioni – contenuti </w:t>
            </w:r>
            <w:r w:rsidRPr="00C96967">
              <w:rPr>
                <w:b/>
              </w:rPr>
              <w:t>(</w:t>
            </w:r>
            <w:r>
              <w:t>numeri di quarti d’ora osservati: I__I__</w:t>
            </w:r>
            <w:proofErr w:type="gramStart"/>
            <w:r>
              <w:t>I )</w:t>
            </w:r>
            <w:proofErr w:type="gramEnd"/>
          </w:p>
        </w:tc>
        <w:tc>
          <w:tcPr>
            <w:tcW w:w="632" w:type="dxa"/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1</w:t>
            </w:r>
          </w:p>
        </w:tc>
        <w:tc>
          <w:tcPr>
            <w:tcW w:w="632" w:type="dxa"/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2</w:t>
            </w:r>
          </w:p>
        </w:tc>
        <w:tc>
          <w:tcPr>
            <w:tcW w:w="632" w:type="dxa"/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5</w:t>
            </w:r>
          </w:p>
        </w:tc>
        <w:tc>
          <w:tcPr>
            <w:tcW w:w="632" w:type="dxa"/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6</w:t>
            </w:r>
          </w:p>
        </w:tc>
        <w:tc>
          <w:tcPr>
            <w:tcW w:w="632" w:type="dxa"/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9</w:t>
            </w:r>
          </w:p>
        </w:tc>
        <w:tc>
          <w:tcPr>
            <w:tcW w:w="632" w:type="dxa"/>
            <w:vAlign w:val="center"/>
          </w:tcPr>
          <w:p w:rsidR="00C96967" w:rsidRPr="00C96967" w:rsidRDefault="00C96967" w:rsidP="00C96967">
            <w:pPr>
              <w:jc w:val="center"/>
              <w:rPr>
                <w:b/>
              </w:rPr>
            </w:pPr>
            <w:r w:rsidRPr="00C96967">
              <w:rPr>
                <w:b/>
              </w:rPr>
              <w:t>10</w:t>
            </w:r>
          </w:p>
        </w:tc>
      </w:tr>
      <w:tr w:rsidR="001F34AE" w:rsidTr="00484470">
        <w:tc>
          <w:tcPr>
            <w:tcW w:w="9294" w:type="dxa"/>
            <w:gridSpan w:val="3"/>
            <w:vMerge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  <w:tc>
          <w:tcPr>
            <w:tcW w:w="632" w:type="dxa"/>
            <w:vAlign w:val="center"/>
          </w:tcPr>
          <w:p w:rsidR="001F34AE" w:rsidRDefault="001F34AE" w:rsidP="001F34AE">
            <w:pPr>
              <w:jc w:val="center"/>
            </w:pPr>
            <w:r>
              <w:t>……/</w:t>
            </w:r>
          </w:p>
          <w:p w:rsidR="00C96967" w:rsidRDefault="001F34AE" w:rsidP="001F34AE">
            <w:pPr>
              <w:jc w:val="center"/>
            </w:pPr>
            <w:r>
              <w:t>……</w:t>
            </w:r>
          </w:p>
        </w:tc>
      </w:tr>
      <w:tr w:rsidR="001F34AE" w:rsidTr="0032677C">
        <w:trPr>
          <w:trHeight w:val="201"/>
        </w:trPr>
        <w:tc>
          <w:tcPr>
            <w:tcW w:w="675" w:type="dxa"/>
            <w:vMerge w:val="restart"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  <w:r w:rsidRPr="00484470">
              <w:rPr>
                <w:b/>
                <w:sz w:val="20"/>
              </w:rPr>
              <w:t>Strategie didattiche</w:t>
            </w:r>
          </w:p>
        </w:tc>
        <w:tc>
          <w:tcPr>
            <w:tcW w:w="2268" w:type="dxa"/>
            <w:vMerge w:val="restart"/>
            <w:shd w:val="pct12" w:color="auto" w:fill="auto"/>
            <w:vAlign w:val="center"/>
          </w:tcPr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A</w:t>
            </w:r>
          </w:p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Insegnamento strutturato</w:t>
            </w:r>
          </w:p>
        </w:tc>
        <w:tc>
          <w:tcPr>
            <w:tcW w:w="6351" w:type="dxa"/>
            <w:shd w:val="pct12" w:color="auto" w:fill="auto"/>
            <w:vAlign w:val="center"/>
          </w:tcPr>
          <w:p w:rsidR="00484470" w:rsidRDefault="00484470" w:rsidP="00484470">
            <w:r>
              <w:t xml:space="preserve">A1. </w:t>
            </w:r>
            <w:r w:rsidRPr="001F34AE">
              <w:rPr>
                <w:b/>
              </w:rPr>
              <w:t>L’insegnante</w:t>
            </w:r>
            <w:r>
              <w:t xml:space="preserve"> spiega in modo strutturato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201"/>
        </w:trPr>
        <w:tc>
          <w:tcPr>
            <w:tcW w:w="675" w:type="dxa"/>
            <w:vMerge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pct12" w:color="auto" w:fill="auto"/>
            <w:textDirection w:val="tbRl"/>
            <w:vAlign w:val="center"/>
          </w:tcPr>
          <w:p w:rsidR="00484470" w:rsidRPr="00484470" w:rsidRDefault="00484470" w:rsidP="00484470">
            <w:pPr>
              <w:ind w:left="113" w:right="113"/>
              <w:rPr>
                <w:sz w:val="18"/>
              </w:rPr>
            </w:pPr>
          </w:p>
        </w:tc>
        <w:tc>
          <w:tcPr>
            <w:tcW w:w="6351" w:type="dxa"/>
            <w:shd w:val="pct12" w:color="auto" w:fill="auto"/>
            <w:vAlign w:val="center"/>
          </w:tcPr>
          <w:p w:rsidR="00484470" w:rsidRDefault="00484470" w:rsidP="00484470">
            <w:r>
              <w:t xml:space="preserve">A2. </w:t>
            </w:r>
            <w:r w:rsidRPr="001F34AE">
              <w:rPr>
                <w:b/>
              </w:rPr>
              <w:t>L’insegnante</w:t>
            </w:r>
            <w:r>
              <w:t xml:space="preserve"> propone attività strutturate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2"/>
        </w:trPr>
        <w:tc>
          <w:tcPr>
            <w:tcW w:w="675" w:type="dxa"/>
            <w:vMerge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B</w:t>
            </w:r>
          </w:p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Tecniche di interrogazione e discussione</w:t>
            </w:r>
          </w:p>
        </w:tc>
        <w:tc>
          <w:tcPr>
            <w:tcW w:w="6351" w:type="dxa"/>
            <w:vAlign w:val="center"/>
          </w:tcPr>
          <w:p w:rsidR="00484470" w:rsidRDefault="00484470" w:rsidP="00484470">
            <w:r>
              <w:t xml:space="preserve">B1. </w:t>
            </w:r>
            <w:r w:rsidRPr="001F34AE">
              <w:rPr>
                <w:b/>
              </w:rPr>
              <w:t>L’insegnante</w:t>
            </w:r>
            <w:r>
              <w:t xml:space="preserve"> fa domande che incoraggiano il ragionamento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1"/>
        </w:trPr>
        <w:tc>
          <w:tcPr>
            <w:tcW w:w="675" w:type="dxa"/>
            <w:vMerge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extDirection w:val="tbRl"/>
            <w:vAlign w:val="center"/>
          </w:tcPr>
          <w:p w:rsidR="00484470" w:rsidRPr="00484470" w:rsidRDefault="00484470" w:rsidP="00484470">
            <w:pPr>
              <w:ind w:left="113" w:right="113"/>
              <w:rPr>
                <w:sz w:val="18"/>
              </w:rPr>
            </w:pPr>
          </w:p>
        </w:tc>
        <w:tc>
          <w:tcPr>
            <w:tcW w:w="6351" w:type="dxa"/>
            <w:vAlign w:val="center"/>
          </w:tcPr>
          <w:p w:rsidR="00484470" w:rsidRDefault="00484470" w:rsidP="00484470">
            <w:r>
              <w:t xml:space="preserve">B2. </w:t>
            </w:r>
            <w:r w:rsidRPr="001F34AE">
              <w:rPr>
                <w:b/>
              </w:rPr>
              <w:t>L’insegnante</w:t>
            </w:r>
            <w:r>
              <w:t xml:space="preserve"> dedica spazio alla discussione in classe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2"/>
        </w:trPr>
        <w:tc>
          <w:tcPr>
            <w:tcW w:w="675" w:type="dxa"/>
            <w:vMerge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shd w:val="pct12" w:color="auto" w:fill="auto"/>
            <w:vAlign w:val="center"/>
          </w:tcPr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C</w:t>
            </w:r>
          </w:p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Strategie per sostenere l’apprendimento</w:t>
            </w:r>
          </w:p>
        </w:tc>
        <w:tc>
          <w:tcPr>
            <w:tcW w:w="6351" w:type="dxa"/>
            <w:shd w:val="pct12" w:color="auto" w:fill="auto"/>
            <w:vAlign w:val="center"/>
          </w:tcPr>
          <w:p w:rsidR="00484470" w:rsidRDefault="00484470" w:rsidP="00484470">
            <w:r>
              <w:t>C</w:t>
            </w:r>
            <w:proofErr w:type="gramStart"/>
            <w:r>
              <w:t>1.a</w:t>
            </w:r>
            <w:proofErr w:type="gramEnd"/>
            <w:r>
              <w:t xml:space="preserve"> </w:t>
            </w:r>
            <w:r w:rsidRPr="001F34AE">
              <w:rPr>
                <w:b/>
              </w:rPr>
              <w:t>L’insegnante</w:t>
            </w:r>
            <w:r>
              <w:t xml:space="preserve"> illustra il metodo o la procedura da usare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1"/>
        </w:trPr>
        <w:tc>
          <w:tcPr>
            <w:tcW w:w="675" w:type="dxa"/>
            <w:vMerge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pct12" w:color="auto" w:fill="auto"/>
            <w:textDirection w:val="tbRl"/>
            <w:vAlign w:val="center"/>
          </w:tcPr>
          <w:p w:rsidR="00484470" w:rsidRPr="00484470" w:rsidRDefault="00484470" w:rsidP="00484470">
            <w:pPr>
              <w:ind w:left="113" w:right="113"/>
              <w:rPr>
                <w:sz w:val="18"/>
              </w:rPr>
            </w:pPr>
          </w:p>
        </w:tc>
        <w:tc>
          <w:tcPr>
            <w:tcW w:w="6351" w:type="dxa"/>
            <w:shd w:val="pct12" w:color="auto" w:fill="auto"/>
            <w:vAlign w:val="center"/>
          </w:tcPr>
          <w:p w:rsidR="00484470" w:rsidRDefault="00484470" w:rsidP="00484470">
            <w:r>
              <w:t>C</w:t>
            </w:r>
            <w:proofErr w:type="gramStart"/>
            <w:r>
              <w:t>1.b</w:t>
            </w:r>
            <w:proofErr w:type="gramEnd"/>
            <w:r>
              <w:t xml:space="preserve"> </w:t>
            </w:r>
            <w:r w:rsidRPr="001F34AE">
              <w:rPr>
                <w:b/>
              </w:rPr>
              <w:t>L’insegnante</w:t>
            </w:r>
            <w:r>
              <w:t xml:space="preserve"> dà indicazioni agli studenti per fare da soli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2"/>
        </w:trPr>
        <w:tc>
          <w:tcPr>
            <w:tcW w:w="675" w:type="dxa"/>
            <w:vMerge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D</w:t>
            </w:r>
          </w:p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Monitoraggio e valutazione</w:t>
            </w:r>
          </w:p>
        </w:tc>
        <w:tc>
          <w:tcPr>
            <w:tcW w:w="6351" w:type="dxa"/>
            <w:vAlign w:val="center"/>
          </w:tcPr>
          <w:p w:rsidR="00484470" w:rsidRDefault="00484470" w:rsidP="00484470">
            <w:r>
              <w:t>D</w:t>
            </w:r>
            <w:proofErr w:type="gramStart"/>
            <w:r>
              <w:t>1.a</w:t>
            </w:r>
            <w:proofErr w:type="gramEnd"/>
            <w:r>
              <w:t xml:space="preserve"> </w:t>
            </w:r>
            <w:r w:rsidRPr="001F34AE">
              <w:rPr>
                <w:b/>
              </w:rPr>
              <w:t>L’insegnante</w:t>
            </w:r>
            <w:r>
              <w:t xml:space="preserve"> fa domande per verificare la comprensione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1"/>
        </w:trPr>
        <w:tc>
          <w:tcPr>
            <w:tcW w:w="675" w:type="dxa"/>
            <w:vMerge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extDirection w:val="tbRl"/>
            <w:vAlign w:val="center"/>
          </w:tcPr>
          <w:p w:rsidR="00484470" w:rsidRPr="00484470" w:rsidRDefault="00484470" w:rsidP="00484470">
            <w:pPr>
              <w:ind w:left="113" w:right="113"/>
              <w:rPr>
                <w:sz w:val="18"/>
              </w:rPr>
            </w:pPr>
          </w:p>
        </w:tc>
        <w:tc>
          <w:tcPr>
            <w:tcW w:w="6351" w:type="dxa"/>
            <w:vAlign w:val="center"/>
          </w:tcPr>
          <w:p w:rsidR="00484470" w:rsidRDefault="00484470" w:rsidP="00484470">
            <w:r>
              <w:t>D</w:t>
            </w:r>
            <w:proofErr w:type="gramStart"/>
            <w:r>
              <w:t>1.b</w:t>
            </w:r>
            <w:proofErr w:type="gramEnd"/>
            <w:r>
              <w:t xml:space="preserve"> </w:t>
            </w:r>
            <w:r w:rsidRPr="001F34AE">
              <w:rPr>
                <w:b/>
              </w:rPr>
              <w:t>L’insegnante</w:t>
            </w:r>
            <w:r>
              <w:t xml:space="preserve"> osserva il lavoro degli studenti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1"/>
        </w:trPr>
        <w:tc>
          <w:tcPr>
            <w:tcW w:w="675" w:type="dxa"/>
            <w:vMerge/>
            <w:shd w:val="pct12" w:color="auto" w:fill="auto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extDirection w:val="tbRl"/>
            <w:vAlign w:val="center"/>
          </w:tcPr>
          <w:p w:rsidR="00484470" w:rsidRPr="00484470" w:rsidRDefault="00484470" w:rsidP="00484470">
            <w:pPr>
              <w:ind w:left="113" w:right="113"/>
              <w:rPr>
                <w:sz w:val="18"/>
              </w:rPr>
            </w:pPr>
          </w:p>
        </w:tc>
        <w:tc>
          <w:tcPr>
            <w:tcW w:w="6351" w:type="dxa"/>
            <w:vAlign w:val="center"/>
          </w:tcPr>
          <w:p w:rsidR="00484470" w:rsidRPr="00484470" w:rsidRDefault="00484470" w:rsidP="00484470">
            <w:r>
              <w:t xml:space="preserve">D2. </w:t>
            </w:r>
            <w:r w:rsidRPr="001F34AE">
              <w:rPr>
                <w:b/>
              </w:rPr>
              <w:t>L’insegnante</w:t>
            </w:r>
            <w:r>
              <w:t xml:space="preserve"> fornisce </w:t>
            </w:r>
            <w:r>
              <w:rPr>
                <w:i/>
              </w:rPr>
              <w:t>feedback</w:t>
            </w:r>
            <w:r>
              <w:t xml:space="preserve"> per aiutare gli studenti a migliorare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201"/>
        </w:trPr>
        <w:tc>
          <w:tcPr>
            <w:tcW w:w="675" w:type="dxa"/>
            <w:vMerge w:val="restart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  <w:r w:rsidRPr="00484470">
              <w:rPr>
                <w:b/>
                <w:sz w:val="20"/>
              </w:rPr>
              <w:t>Gestione della classe</w:t>
            </w:r>
          </w:p>
        </w:tc>
        <w:tc>
          <w:tcPr>
            <w:tcW w:w="2268" w:type="dxa"/>
            <w:vMerge w:val="restart"/>
            <w:shd w:val="pct12" w:color="auto" w:fill="auto"/>
            <w:vAlign w:val="center"/>
          </w:tcPr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E</w:t>
            </w:r>
          </w:p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Gestione del tempo</w:t>
            </w:r>
          </w:p>
        </w:tc>
        <w:tc>
          <w:tcPr>
            <w:tcW w:w="6351" w:type="dxa"/>
            <w:shd w:val="pct12" w:color="auto" w:fill="auto"/>
            <w:vAlign w:val="center"/>
          </w:tcPr>
          <w:p w:rsidR="00484470" w:rsidRDefault="00484470" w:rsidP="00484470">
            <w:r>
              <w:t xml:space="preserve">E1. </w:t>
            </w:r>
            <w:r w:rsidRPr="001F34AE">
              <w:rPr>
                <w:b/>
              </w:rPr>
              <w:t>L’insegnante</w:t>
            </w:r>
            <w:r>
              <w:t xml:space="preserve"> fornisce indicazioni sui tempi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201"/>
        </w:trPr>
        <w:tc>
          <w:tcPr>
            <w:tcW w:w="675" w:type="dxa"/>
            <w:vMerge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pct12" w:color="auto" w:fill="auto"/>
            <w:textDirection w:val="tbRl"/>
            <w:vAlign w:val="center"/>
          </w:tcPr>
          <w:p w:rsidR="00484470" w:rsidRPr="00484470" w:rsidRDefault="00484470" w:rsidP="00484470">
            <w:pPr>
              <w:ind w:left="113" w:right="113"/>
              <w:rPr>
                <w:sz w:val="18"/>
              </w:rPr>
            </w:pPr>
          </w:p>
        </w:tc>
        <w:tc>
          <w:tcPr>
            <w:tcW w:w="6351" w:type="dxa"/>
            <w:shd w:val="pct12" w:color="auto" w:fill="auto"/>
            <w:vAlign w:val="center"/>
          </w:tcPr>
          <w:p w:rsidR="00484470" w:rsidRDefault="00484470" w:rsidP="00484470">
            <w:r>
              <w:t xml:space="preserve">E2. </w:t>
            </w:r>
            <w:r w:rsidRPr="001F34AE">
              <w:rPr>
                <w:b/>
              </w:rPr>
              <w:t>L’insegnante</w:t>
            </w:r>
            <w:r>
              <w:t xml:space="preserve"> gestisce i momenti di passaggio da un’attività all’altra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1F34AE">
        <w:trPr>
          <w:cantSplit/>
          <w:trHeight w:val="671"/>
        </w:trPr>
        <w:tc>
          <w:tcPr>
            <w:tcW w:w="675" w:type="dxa"/>
            <w:vMerge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F</w:t>
            </w:r>
          </w:p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Gestione delle regole e dei comportamenti</w:t>
            </w:r>
          </w:p>
        </w:tc>
        <w:tc>
          <w:tcPr>
            <w:tcW w:w="6351" w:type="dxa"/>
            <w:vAlign w:val="center"/>
          </w:tcPr>
          <w:p w:rsidR="00484470" w:rsidRDefault="00484470" w:rsidP="00484470">
            <w:r>
              <w:t xml:space="preserve">F1. </w:t>
            </w:r>
            <w:r w:rsidRPr="001F34AE">
              <w:rPr>
                <w:b/>
              </w:rPr>
              <w:t>L’insegnante</w:t>
            </w:r>
            <w:r>
              <w:t xml:space="preserve"> trasmette regole di comportamento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1F34AE">
        <w:trPr>
          <w:trHeight w:val="402"/>
        </w:trPr>
        <w:tc>
          <w:tcPr>
            <w:tcW w:w="675" w:type="dxa"/>
            <w:vMerge w:val="restart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  <w:r w:rsidRPr="00484470">
              <w:rPr>
                <w:b/>
                <w:sz w:val="20"/>
              </w:rPr>
              <w:t>Sostegno, guida e supporto</w:t>
            </w:r>
          </w:p>
        </w:tc>
        <w:tc>
          <w:tcPr>
            <w:tcW w:w="2268" w:type="dxa"/>
            <w:vMerge w:val="restart"/>
            <w:vAlign w:val="center"/>
          </w:tcPr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H</w:t>
            </w:r>
          </w:p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Insegnamento adattato ai diversi bisogni degli studenti</w:t>
            </w:r>
          </w:p>
        </w:tc>
        <w:tc>
          <w:tcPr>
            <w:tcW w:w="6351" w:type="dxa"/>
            <w:vAlign w:val="center"/>
          </w:tcPr>
          <w:p w:rsidR="00484470" w:rsidRDefault="00484470" w:rsidP="00484470">
            <w:r>
              <w:t>H1.</w:t>
            </w:r>
            <w:r w:rsidR="00A4611E">
              <w:t xml:space="preserve"> </w:t>
            </w:r>
            <w:r w:rsidR="00A4611E" w:rsidRPr="001F34AE">
              <w:rPr>
                <w:b/>
              </w:rPr>
              <w:t>L’insegnante</w:t>
            </w:r>
            <w:r w:rsidR="00A4611E">
              <w:t xml:space="preserve"> adatta le attività in base alle differenze tra studenti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1F34AE">
        <w:trPr>
          <w:trHeight w:val="402"/>
        </w:trPr>
        <w:tc>
          <w:tcPr>
            <w:tcW w:w="675" w:type="dxa"/>
            <w:vMerge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extDirection w:val="tbRl"/>
            <w:vAlign w:val="center"/>
          </w:tcPr>
          <w:p w:rsidR="00484470" w:rsidRPr="00484470" w:rsidRDefault="00484470" w:rsidP="00484470">
            <w:pPr>
              <w:ind w:left="113" w:right="113"/>
              <w:rPr>
                <w:sz w:val="18"/>
              </w:rPr>
            </w:pPr>
          </w:p>
        </w:tc>
        <w:tc>
          <w:tcPr>
            <w:tcW w:w="6351" w:type="dxa"/>
            <w:vAlign w:val="center"/>
          </w:tcPr>
          <w:p w:rsidR="00484470" w:rsidRDefault="00484470" w:rsidP="00484470">
            <w:r>
              <w:t>H</w:t>
            </w:r>
            <w:proofErr w:type="gramStart"/>
            <w:r>
              <w:t>2.a</w:t>
            </w:r>
            <w:proofErr w:type="gramEnd"/>
            <w:r w:rsidR="00A4611E">
              <w:t xml:space="preserve"> </w:t>
            </w:r>
            <w:r w:rsidR="001F34AE" w:rsidRPr="001F34AE">
              <w:rPr>
                <w:b/>
              </w:rPr>
              <w:t>L’insegnante</w:t>
            </w:r>
            <w:r w:rsidR="001F34AE">
              <w:t xml:space="preserve"> riconosce i bisogni emotivi degli studenti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1F34AE">
        <w:trPr>
          <w:trHeight w:val="312"/>
        </w:trPr>
        <w:tc>
          <w:tcPr>
            <w:tcW w:w="675" w:type="dxa"/>
            <w:vMerge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extDirection w:val="tbRl"/>
            <w:vAlign w:val="center"/>
          </w:tcPr>
          <w:p w:rsidR="00484470" w:rsidRPr="00484470" w:rsidRDefault="00484470" w:rsidP="00484470">
            <w:pPr>
              <w:ind w:left="113" w:right="113"/>
              <w:rPr>
                <w:sz w:val="18"/>
              </w:rPr>
            </w:pPr>
          </w:p>
        </w:tc>
        <w:tc>
          <w:tcPr>
            <w:tcW w:w="6351" w:type="dxa"/>
            <w:vAlign w:val="center"/>
          </w:tcPr>
          <w:p w:rsidR="00484470" w:rsidRDefault="00484470" w:rsidP="00484470">
            <w:r>
              <w:t>H</w:t>
            </w:r>
            <w:proofErr w:type="gramStart"/>
            <w:r>
              <w:t>2.b</w:t>
            </w:r>
            <w:proofErr w:type="gramEnd"/>
            <w:r w:rsidR="001F34AE">
              <w:t xml:space="preserve"> </w:t>
            </w:r>
            <w:r w:rsidR="001F34AE" w:rsidRPr="001F34AE">
              <w:rPr>
                <w:b/>
              </w:rPr>
              <w:t>L’insegnante</w:t>
            </w:r>
            <w:r w:rsidR="001F34AE">
              <w:t xml:space="preserve"> supporta l’autostima degli studenti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2"/>
        </w:trPr>
        <w:tc>
          <w:tcPr>
            <w:tcW w:w="675" w:type="dxa"/>
            <w:vMerge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shd w:val="pct12" w:color="auto" w:fill="auto"/>
            <w:vAlign w:val="center"/>
          </w:tcPr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I</w:t>
            </w:r>
          </w:p>
          <w:p w:rsidR="00484470" w:rsidRPr="00484470" w:rsidRDefault="00484470" w:rsidP="00484470">
            <w:pPr>
              <w:rPr>
                <w:sz w:val="18"/>
              </w:rPr>
            </w:pPr>
            <w:r w:rsidRPr="00484470">
              <w:rPr>
                <w:sz w:val="18"/>
              </w:rPr>
              <w:t>Attenzione agli studenti con BES</w:t>
            </w:r>
          </w:p>
        </w:tc>
        <w:tc>
          <w:tcPr>
            <w:tcW w:w="6351" w:type="dxa"/>
            <w:shd w:val="pct12" w:color="auto" w:fill="auto"/>
            <w:vAlign w:val="center"/>
          </w:tcPr>
          <w:p w:rsidR="00484470" w:rsidRDefault="00484470" w:rsidP="00484470">
            <w:r>
              <w:t>I1.</w:t>
            </w:r>
            <w:r w:rsidR="001F34AE">
              <w:t xml:space="preserve"> </w:t>
            </w:r>
            <w:r w:rsidR="001F34AE" w:rsidRPr="001F34AE">
              <w:rPr>
                <w:b/>
              </w:rPr>
              <w:t>L’insegnante</w:t>
            </w:r>
            <w:r w:rsidR="001F34AE">
              <w:t xml:space="preserve"> dà agli studenti con BES compiti adattati rispetto agli altri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301"/>
        </w:trPr>
        <w:tc>
          <w:tcPr>
            <w:tcW w:w="675" w:type="dxa"/>
            <w:vMerge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pct12" w:color="auto" w:fill="auto"/>
            <w:vAlign w:val="center"/>
          </w:tcPr>
          <w:p w:rsidR="00484470" w:rsidRPr="00484470" w:rsidRDefault="00484470" w:rsidP="00C96967">
            <w:pPr>
              <w:rPr>
                <w:sz w:val="18"/>
              </w:rPr>
            </w:pPr>
          </w:p>
        </w:tc>
        <w:tc>
          <w:tcPr>
            <w:tcW w:w="6351" w:type="dxa"/>
            <w:shd w:val="pct12" w:color="auto" w:fill="auto"/>
            <w:vAlign w:val="center"/>
          </w:tcPr>
          <w:p w:rsidR="00484470" w:rsidRDefault="00484470" w:rsidP="00484470">
            <w:r>
              <w:t>I2.</w:t>
            </w:r>
            <w:r w:rsidR="001F34AE">
              <w:t xml:space="preserve"> </w:t>
            </w:r>
            <w:r w:rsidR="001F34AE" w:rsidRPr="001F34AE">
              <w:rPr>
                <w:b/>
              </w:rPr>
              <w:t>L’insegnante</w:t>
            </w:r>
            <w:r w:rsidR="001F34AE">
              <w:t xml:space="preserve"> mostra attenzione agli studenti con BES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1F34AE">
        <w:trPr>
          <w:trHeight w:val="302"/>
        </w:trPr>
        <w:tc>
          <w:tcPr>
            <w:tcW w:w="675" w:type="dxa"/>
            <w:vMerge w:val="restart"/>
            <w:textDirection w:val="btLr"/>
            <w:vAlign w:val="center"/>
          </w:tcPr>
          <w:p w:rsidR="00484470" w:rsidRPr="00484470" w:rsidRDefault="00484470" w:rsidP="00484470">
            <w:pPr>
              <w:ind w:left="113" w:right="113"/>
              <w:jc w:val="center"/>
              <w:rPr>
                <w:b/>
                <w:sz w:val="20"/>
              </w:rPr>
            </w:pPr>
            <w:r w:rsidRPr="00484470">
              <w:rPr>
                <w:b/>
                <w:sz w:val="20"/>
              </w:rPr>
              <w:t>Clima di apprendimento</w:t>
            </w:r>
          </w:p>
        </w:tc>
        <w:tc>
          <w:tcPr>
            <w:tcW w:w="2268" w:type="dxa"/>
            <w:vMerge w:val="restart"/>
            <w:vAlign w:val="center"/>
          </w:tcPr>
          <w:p w:rsidR="00484470" w:rsidRPr="00484470" w:rsidRDefault="00484470" w:rsidP="00C96967">
            <w:pPr>
              <w:rPr>
                <w:sz w:val="18"/>
              </w:rPr>
            </w:pPr>
            <w:r w:rsidRPr="00484470">
              <w:rPr>
                <w:sz w:val="18"/>
              </w:rPr>
              <w:t>J</w:t>
            </w:r>
          </w:p>
          <w:p w:rsidR="00484470" w:rsidRPr="00484470" w:rsidRDefault="00484470" w:rsidP="00C96967">
            <w:pPr>
              <w:rPr>
                <w:sz w:val="18"/>
              </w:rPr>
            </w:pPr>
            <w:r w:rsidRPr="00484470">
              <w:rPr>
                <w:sz w:val="18"/>
              </w:rPr>
              <w:t>Coinvolgimento degli studenti</w:t>
            </w:r>
          </w:p>
        </w:tc>
        <w:tc>
          <w:tcPr>
            <w:tcW w:w="6351" w:type="dxa"/>
            <w:vAlign w:val="center"/>
          </w:tcPr>
          <w:p w:rsidR="00484470" w:rsidRPr="001F34AE" w:rsidRDefault="00484470" w:rsidP="00484470">
            <w:r>
              <w:t>J1.</w:t>
            </w:r>
            <w:r w:rsidR="001F34AE">
              <w:t xml:space="preserve"> Gli </w:t>
            </w:r>
            <w:r w:rsidR="001F34AE">
              <w:rPr>
                <w:b/>
              </w:rPr>
              <w:t>studenti</w:t>
            </w:r>
            <w:r w:rsidR="001F34AE">
              <w:t xml:space="preserve"> mostrano di impegnarsi nelle attività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1F34AE">
        <w:trPr>
          <w:trHeight w:val="301"/>
        </w:trPr>
        <w:tc>
          <w:tcPr>
            <w:tcW w:w="675" w:type="dxa"/>
            <w:vMerge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84470" w:rsidRPr="00484470" w:rsidRDefault="00484470" w:rsidP="00C96967">
            <w:pPr>
              <w:rPr>
                <w:sz w:val="18"/>
              </w:rPr>
            </w:pPr>
          </w:p>
        </w:tc>
        <w:tc>
          <w:tcPr>
            <w:tcW w:w="6351" w:type="dxa"/>
            <w:vAlign w:val="center"/>
          </w:tcPr>
          <w:p w:rsidR="00484470" w:rsidRPr="001F34AE" w:rsidRDefault="00484470" w:rsidP="00484470">
            <w:r>
              <w:t>J2.</w:t>
            </w:r>
            <w:r w:rsidR="001F34AE">
              <w:t xml:space="preserve"> Gli </w:t>
            </w:r>
            <w:r w:rsidR="001F34AE">
              <w:rPr>
                <w:b/>
              </w:rPr>
              <w:t xml:space="preserve">studenti </w:t>
            </w:r>
            <w:r w:rsidR="001F34AE">
              <w:t>con BES mostrano di partecipare alle attività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201"/>
        </w:trPr>
        <w:tc>
          <w:tcPr>
            <w:tcW w:w="675" w:type="dxa"/>
            <w:vMerge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2268" w:type="dxa"/>
            <w:vMerge w:val="restart"/>
            <w:shd w:val="pct12" w:color="auto" w:fill="auto"/>
            <w:vAlign w:val="center"/>
          </w:tcPr>
          <w:p w:rsidR="00484470" w:rsidRPr="00484470" w:rsidRDefault="00484470" w:rsidP="00C96967">
            <w:pPr>
              <w:rPr>
                <w:sz w:val="18"/>
              </w:rPr>
            </w:pPr>
            <w:r w:rsidRPr="00484470">
              <w:rPr>
                <w:sz w:val="18"/>
              </w:rPr>
              <w:t>K</w:t>
            </w:r>
          </w:p>
          <w:p w:rsidR="00484470" w:rsidRPr="00484470" w:rsidRDefault="00484470" w:rsidP="00C96967">
            <w:pPr>
              <w:rPr>
                <w:sz w:val="18"/>
              </w:rPr>
            </w:pPr>
            <w:r w:rsidRPr="00484470">
              <w:rPr>
                <w:sz w:val="18"/>
              </w:rPr>
              <w:t>Rapporti in classe</w:t>
            </w:r>
          </w:p>
        </w:tc>
        <w:tc>
          <w:tcPr>
            <w:tcW w:w="6351" w:type="dxa"/>
            <w:shd w:val="pct12" w:color="auto" w:fill="auto"/>
            <w:vAlign w:val="center"/>
          </w:tcPr>
          <w:p w:rsidR="00484470" w:rsidRPr="001F34AE" w:rsidRDefault="00484470" w:rsidP="00484470">
            <w:r>
              <w:t>K</w:t>
            </w:r>
            <w:proofErr w:type="gramStart"/>
            <w:r>
              <w:t>1.a</w:t>
            </w:r>
            <w:proofErr w:type="gramEnd"/>
            <w:r w:rsidR="001F34AE">
              <w:t xml:space="preserve"> Gli </w:t>
            </w:r>
            <w:r w:rsidR="001F34AE">
              <w:rPr>
                <w:b/>
              </w:rPr>
              <w:t xml:space="preserve">studenti </w:t>
            </w:r>
            <w:r w:rsidR="001F34AE">
              <w:t>mostrano rapporti positivi con l’insegnante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1F34AE" w:rsidTr="0032677C">
        <w:trPr>
          <w:trHeight w:val="201"/>
        </w:trPr>
        <w:tc>
          <w:tcPr>
            <w:tcW w:w="675" w:type="dxa"/>
            <w:vMerge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2268" w:type="dxa"/>
            <w:vMerge/>
            <w:shd w:val="pct12" w:color="auto" w:fill="auto"/>
            <w:vAlign w:val="center"/>
          </w:tcPr>
          <w:p w:rsidR="00484470" w:rsidRPr="00484470" w:rsidRDefault="00484470" w:rsidP="00C96967">
            <w:pPr>
              <w:rPr>
                <w:sz w:val="18"/>
              </w:rPr>
            </w:pPr>
          </w:p>
        </w:tc>
        <w:tc>
          <w:tcPr>
            <w:tcW w:w="6351" w:type="dxa"/>
            <w:shd w:val="pct12" w:color="auto" w:fill="auto"/>
            <w:vAlign w:val="center"/>
          </w:tcPr>
          <w:p w:rsidR="00484470" w:rsidRPr="001F34AE" w:rsidRDefault="00484470" w:rsidP="00484470">
            <w:r>
              <w:t>K</w:t>
            </w:r>
            <w:proofErr w:type="gramStart"/>
            <w:r>
              <w:t>1.b</w:t>
            </w:r>
            <w:proofErr w:type="gramEnd"/>
            <w:r w:rsidR="001F34AE">
              <w:t xml:space="preserve"> L’</w:t>
            </w:r>
            <w:r w:rsidR="001F34AE">
              <w:rPr>
                <w:b/>
              </w:rPr>
              <w:t xml:space="preserve">insegnante </w:t>
            </w:r>
            <w:r w:rsidR="001F34AE">
              <w:t>favorisce una buona relazione con gli studenti</w:t>
            </w: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shd w:val="pct12" w:color="auto" w:fill="auto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C96967" w:rsidTr="001F34AE">
        <w:trPr>
          <w:trHeight w:val="201"/>
        </w:trPr>
        <w:tc>
          <w:tcPr>
            <w:tcW w:w="2943" w:type="dxa"/>
            <w:gridSpan w:val="2"/>
            <w:vMerge w:val="restart"/>
            <w:vAlign w:val="center"/>
          </w:tcPr>
          <w:p w:rsidR="00C96967" w:rsidRPr="00484470" w:rsidRDefault="00C96967" w:rsidP="00C96967">
            <w:pPr>
              <w:rPr>
                <w:sz w:val="18"/>
              </w:rPr>
            </w:pPr>
            <w:r w:rsidRPr="00484470">
              <w:rPr>
                <w:sz w:val="18"/>
              </w:rPr>
              <w:t>L</w:t>
            </w:r>
          </w:p>
          <w:p w:rsidR="00C96967" w:rsidRPr="00484470" w:rsidRDefault="00C96967" w:rsidP="00C96967">
            <w:pPr>
              <w:rPr>
                <w:sz w:val="18"/>
              </w:rPr>
            </w:pPr>
            <w:r w:rsidRPr="00484470">
              <w:rPr>
                <w:sz w:val="18"/>
              </w:rPr>
              <w:t>Attività prevalente</w:t>
            </w:r>
          </w:p>
        </w:tc>
        <w:tc>
          <w:tcPr>
            <w:tcW w:w="6351" w:type="dxa"/>
            <w:vAlign w:val="center"/>
          </w:tcPr>
          <w:p w:rsidR="00C96967" w:rsidRDefault="00484470" w:rsidP="00484470">
            <w:r>
              <w:t>L1.</w:t>
            </w:r>
            <w:r w:rsidR="001F34AE">
              <w:t xml:space="preserve"> </w:t>
            </w:r>
            <w:r w:rsidR="001F34AE" w:rsidRPr="001F34AE">
              <w:t>L’</w:t>
            </w:r>
            <w:r w:rsidR="001F34AE" w:rsidRPr="001F34AE">
              <w:rPr>
                <w:b/>
              </w:rPr>
              <w:t>insegnante</w:t>
            </w:r>
            <w:r w:rsidR="001F34AE">
              <w:t xml:space="preserve"> </w:t>
            </w:r>
            <w:r w:rsidR="001F34AE" w:rsidRPr="001F34AE">
              <w:rPr>
                <w:smallCaps/>
              </w:rPr>
              <w:t>spiega</w:t>
            </w: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</w:tr>
      <w:tr w:rsidR="00484470" w:rsidTr="001F34AE">
        <w:trPr>
          <w:trHeight w:val="201"/>
        </w:trPr>
        <w:tc>
          <w:tcPr>
            <w:tcW w:w="2943" w:type="dxa"/>
            <w:gridSpan w:val="2"/>
            <w:vMerge/>
            <w:vAlign w:val="center"/>
          </w:tcPr>
          <w:p w:rsidR="00484470" w:rsidRDefault="00484470" w:rsidP="00C96967"/>
        </w:tc>
        <w:tc>
          <w:tcPr>
            <w:tcW w:w="6351" w:type="dxa"/>
            <w:vAlign w:val="center"/>
          </w:tcPr>
          <w:p w:rsidR="00484470" w:rsidRDefault="00484470" w:rsidP="001F34AE">
            <w:r>
              <w:t>L2.</w:t>
            </w:r>
            <w:r w:rsidR="001F34AE" w:rsidRPr="001F34AE">
              <w:t xml:space="preserve"> L’</w:t>
            </w:r>
            <w:r w:rsidR="001F34AE" w:rsidRPr="001F34AE">
              <w:rPr>
                <w:b/>
              </w:rPr>
              <w:t>insegnante</w:t>
            </w:r>
            <w:r w:rsidR="001F34AE">
              <w:t xml:space="preserve"> </w:t>
            </w:r>
            <w:r w:rsidR="001F34AE" w:rsidRPr="001F34AE">
              <w:rPr>
                <w:smallCaps/>
              </w:rPr>
              <w:t>i</w:t>
            </w:r>
            <w:r w:rsidR="001F34AE">
              <w:rPr>
                <w:smallCaps/>
              </w:rPr>
              <w:t>nterrog</w:t>
            </w:r>
            <w:r w:rsidR="001F34AE" w:rsidRPr="001F34AE">
              <w:rPr>
                <w:smallCaps/>
              </w:rPr>
              <w:t>a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484470" w:rsidTr="001F34AE">
        <w:trPr>
          <w:trHeight w:val="201"/>
        </w:trPr>
        <w:tc>
          <w:tcPr>
            <w:tcW w:w="2943" w:type="dxa"/>
            <w:gridSpan w:val="2"/>
            <w:vMerge/>
            <w:vAlign w:val="center"/>
          </w:tcPr>
          <w:p w:rsidR="00484470" w:rsidRDefault="00484470" w:rsidP="00C96967"/>
        </w:tc>
        <w:tc>
          <w:tcPr>
            <w:tcW w:w="6351" w:type="dxa"/>
            <w:vAlign w:val="center"/>
          </w:tcPr>
          <w:p w:rsidR="00484470" w:rsidRDefault="00484470" w:rsidP="001F34AE">
            <w:r>
              <w:t>L3.</w:t>
            </w:r>
            <w:r w:rsidR="001F34AE" w:rsidRPr="001F34AE">
              <w:t xml:space="preserve"> L’</w:t>
            </w:r>
            <w:r w:rsidR="001F34AE" w:rsidRPr="001F34AE">
              <w:rPr>
                <w:b/>
              </w:rPr>
              <w:t>insegnante</w:t>
            </w:r>
            <w:r w:rsidR="001F34AE">
              <w:t xml:space="preserve"> </w:t>
            </w:r>
            <w:r w:rsidR="001F34AE" w:rsidRPr="001F34AE">
              <w:rPr>
                <w:smallCaps/>
              </w:rPr>
              <w:t>g</w:t>
            </w:r>
            <w:r w:rsidR="001F34AE">
              <w:rPr>
                <w:smallCaps/>
              </w:rPr>
              <w:t>uid</w:t>
            </w:r>
            <w:r w:rsidR="001F34AE" w:rsidRPr="001F34AE">
              <w:rPr>
                <w:smallCaps/>
              </w:rPr>
              <w:t>a</w:t>
            </w:r>
            <w:r w:rsidR="001F34AE">
              <w:rPr>
                <w:smallCaps/>
              </w:rPr>
              <w:t xml:space="preserve"> il discorso in classe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484470" w:rsidTr="001F34AE">
        <w:trPr>
          <w:trHeight w:val="201"/>
        </w:trPr>
        <w:tc>
          <w:tcPr>
            <w:tcW w:w="2943" w:type="dxa"/>
            <w:gridSpan w:val="2"/>
            <w:vMerge/>
            <w:vAlign w:val="center"/>
          </w:tcPr>
          <w:p w:rsidR="00484470" w:rsidRDefault="00484470" w:rsidP="00C96967"/>
        </w:tc>
        <w:tc>
          <w:tcPr>
            <w:tcW w:w="6351" w:type="dxa"/>
            <w:vAlign w:val="center"/>
          </w:tcPr>
          <w:p w:rsidR="00484470" w:rsidRDefault="00484470" w:rsidP="001F34AE">
            <w:r>
              <w:t>L4.</w:t>
            </w:r>
            <w:r w:rsidR="001F34AE" w:rsidRPr="001F34AE">
              <w:t xml:space="preserve"> </w:t>
            </w:r>
            <w:r w:rsidR="001F34AE">
              <w:t xml:space="preserve">Gli </w:t>
            </w:r>
            <w:r w:rsidR="001F34AE">
              <w:rPr>
                <w:b/>
              </w:rPr>
              <w:t>studenti</w:t>
            </w:r>
            <w:r w:rsidR="001F34AE">
              <w:t xml:space="preserve"> </w:t>
            </w:r>
            <w:r w:rsidR="001F34AE">
              <w:rPr>
                <w:smallCaps/>
              </w:rPr>
              <w:t>l</w:t>
            </w:r>
            <w:r w:rsidR="001F34AE" w:rsidRPr="001F34AE">
              <w:rPr>
                <w:smallCaps/>
              </w:rPr>
              <w:t>a</w:t>
            </w:r>
            <w:r w:rsidR="001F34AE">
              <w:rPr>
                <w:smallCaps/>
              </w:rPr>
              <w:t>vorano individualmente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484470" w:rsidTr="001F34AE">
        <w:trPr>
          <w:trHeight w:val="201"/>
        </w:trPr>
        <w:tc>
          <w:tcPr>
            <w:tcW w:w="2943" w:type="dxa"/>
            <w:gridSpan w:val="2"/>
            <w:vMerge/>
            <w:vAlign w:val="center"/>
          </w:tcPr>
          <w:p w:rsidR="00484470" w:rsidRDefault="00484470" w:rsidP="00C96967"/>
        </w:tc>
        <w:tc>
          <w:tcPr>
            <w:tcW w:w="6351" w:type="dxa"/>
            <w:vAlign w:val="center"/>
          </w:tcPr>
          <w:p w:rsidR="00484470" w:rsidRDefault="00484470" w:rsidP="00484470">
            <w:r>
              <w:t>L5.</w:t>
            </w:r>
            <w:r w:rsidR="001F34AE" w:rsidRPr="001F34AE">
              <w:t xml:space="preserve"> L’</w:t>
            </w:r>
            <w:r w:rsidR="001F34AE" w:rsidRPr="001F34AE">
              <w:rPr>
                <w:b/>
              </w:rPr>
              <w:t>insegnante</w:t>
            </w:r>
            <w:r w:rsidR="001F34AE">
              <w:t xml:space="preserve"> </w:t>
            </w:r>
            <w:r w:rsidR="001F34AE">
              <w:rPr>
                <w:smallCaps/>
              </w:rPr>
              <w:t>lavorano in coppie o gruppi</w:t>
            </w: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484470" w:rsidRDefault="00484470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484470" w:rsidRDefault="00484470" w:rsidP="00C96967">
            <w:pPr>
              <w:jc w:val="center"/>
            </w:pPr>
          </w:p>
        </w:tc>
      </w:tr>
      <w:tr w:rsidR="00C96967" w:rsidTr="001F34AE">
        <w:trPr>
          <w:trHeight w:val="201"/>
        </w:trPr>
        <w:tc>
          <w:tcPr>
            <w:tcW w:w="2943" w:type="dxa"/>
            <w:gridSpan w:val="2"/>
            <w:vMerge/>
            <w:vAlign w:val="center"/>
          </w:tcPr>
          <w:p w:rsidR="00C96967" w:rsidRDefault="00C96967" w:rsidP="00C96967"/>
        </w:tc>
        <w:tc>
          <w:tcPr>
            <w:tcW w:w="6351" w:type="dxa"/>
            <w:vAlign w:val="center"/>
          </w:tcPr>
          <w:p w:rsidR="00C96967" w:rsidRPr="001F34AE" w:rsidRDefault="00484470" w:rsidP="001F34AE">
            <w:r>
              <w:t>L6.</w:t>
            </w:r>
            <w:r w:rsidR="001F34AE" w:rsidRPr="001F34AE">
              <w:t xml:space="preserve"> </w:t>
            </w:r>
            <w:r w:rsidR="001F34AE">
              <w:rPr>
                <w:smallCaps/>
              </w:rPr>
              <w:t xml:space="preserve">Altro </w:t>
            </w:r>
            <w:r w:rsidR="001F34AE">
              <w:t>(es. gli studenti si preparano a uscire, c’è un momento di pausa, ecc.)</w:t>
            </w: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:rsidR="00C96967" w:rsidRDefault="00C96967" w:rsidP="00C96967">
            <w:pPr>
              <w:jc w:val="center"/>
            </w:pPr>
          </w:p>
        </w:tc>
        <w:tc>
          <w:tcPr>
            <w:tcW w:w="632" w:type="dxa"/>
            <w:vAlign w:val="center"/>
          </w:tcPr>
          <w:p w:rsidR="00C96967" w:rsidRDefault="00C96967" w:rsidP="00C96967">
            <w:pPr>
              <w:jc w:val="center"/>
            </w:pPr>
          </w:p>
        </w:tc>
      </w:tr>
    </w:tbl>
    <w:p w:rsidR="00C96967" w:rsidRDefault="00C96967"/>
    <w:p w:rsidR="00C96967" w:rsidRDefault="00C96967"/>
    <w:p w:rsidR="00C96967" w:rsidRDefault="00C96967"/>
    <w:sectPr w:rsidR="00C96967" w:rsidSect="00C969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67"/>
    <w:rsid w:val="001F34AE"/>
    <w:rsid w:val="0032677C"/>
    <w:rsid w:val="00484470"/>
    <w:rsid w:val="007D5B12"/>
    <w:rsid w:val="00A4611E"/>
    <w:rsid w:val="00A61DEF"/>
    <w:rsid w:val="00C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53B2-77A7-42E8-B445-68139827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Fede</cp:lastModifiedBy>
  <cp:revision>2</cp:revision>
  <dcterms:created xsi:type="dcterms:W3CDTF">2017-11-11T15:05:00Z</dcterms:created>
  <dcterms:modified xsi:type="dcterms:W3CDTF">2017-11-11T15:05:00Z</dcterms:modified>
</cp:coreProperties>
</file>