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3EE" w:rsidRDefault="002633EE"/>
    <w:p w:rsidR="00B8093F" w:rsidRDefault="00B8093F" w:rsidP="00B8093F">
      <w:pPr>
        <w:ind w:left="10620"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  </w:t>
      </w:r>
      <w:r w:rsidR="002633EE" w:rsidRPr="00B8093F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ALLEGATO 2 </w:t>
      </w:r>
    </w:p>
    <w:p w:rsidR="002633EE" w:rsidRDefault="002633EE" w:rsidP="00B8093F">
      <w:pPr>
        <w:ind w:left="708"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 w:rsidRPr="00B8093F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ALLA RELAZIONE ILLUSTRATIVA AL PROGRAMMA ANNUALE PER L’ESERCIZIO FINANZIARIO 2019</w:t>
      </w:r>
    </w:p>
    <w:p w:rsidR="000474A1" w:rsidRDefault="001926C8" w:rsidP="001926C8">
      <w:pPr>
        <w:ind w:left="7788"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it-IT"/>
        </w:rPr>
        <w:t xml:space="preserve"> </w:t>
      </w:r>
      <w:r w:rsidRPr="001926C8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it-IT"/>
        </w:rPr>
        <w:t>CONTRIBUTI SCOLASTICI A.S. 2019/20</w:t>
      </w:r>
    </w:p>
    <w:p w:rsidR="001926C8" w:rsidRDefault="001926C8" w:rsidP="00B8093F">
      <w:pPr>
        <w:ind w:left="708"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</w:p>
    <w:tbl>
      <w:tblPr>
        <w:tblW w:w="1556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3"/>
        <w:gridCol w:w="1363"/>
        <w:gridCol w:w="1349"/>
        <w:gridCol w:w="1373"/>
        <w:gridCol w:w="1363"/>
        <w:gridCol w:w="1500"/>
        <w:gridCol w:w="1341"/>
        <w:gridCol w:w="1303"/>
        <w:gridCol w:w="1341"/>
        <w:gridCol w:w="1340"/>
        <w:gridCol w:w="1140"/>
      </w:tblGrid>
      <w:tr w:rsidR="001926C8" w:rsidRPr="001926C8" w:rsidTr="001926C8">
        <w:trPr>
          <w:trHeight w:val="1350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gestione registro elettronico</w:t>
            </w:r>
          </w:p>
        </w:tc>
        <w:tc>
          <w:tcPr>
            <w:tcW w:w="13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comunicazioni scuola-famiglia</w:t>
            </w:r>
          </w:p>
        </w:tc>
        <w:tc>
          <w:tcPr>
            <w:tcW w:w="13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assicurazione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attività didattiche laboratoriali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quota base per iscrizione istituto tecnico e liceo scienze applicate</w:t>
            </w:r>
          </w:p>
        </w:tc>
        <w:tc>
          <w:tcPr>
            <w:tcW w:w="1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quota liceo sportivo</w:t>
            </w:r>
          </w:p>
        </w:tc>
        <w:tc>
          <w:tcPr>
            <w:tcW w:w="1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quota base per iscrizione liceo sportivo</w:t>
            </w:r>
          </w:p>
        </w:tc>
        <w:tc>
          <w:tcPr>
            <w:tcW w:w="1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Previsione studenti paganti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Previsione studenti paganti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465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quota base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quota base liceo sportivo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15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classi prime diurno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15,00 € 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  5,00 € 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10,00 €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10,00 € 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         40,00 € </w:t>
            </w:r>
          </w:p>
        </w:tc>
        <w:tc>
          <w:tcPr>
            <w:tcW w:w="1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         30,00 € </w:t>
            </w:r>
          </w:p>
        </w:tc>
        <w:tc>
          <w:tcPr>
            <w:tcW w:w="1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        70,00 €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300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25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15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classi  seconde diurno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15,00 €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  5,00 €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10,00 €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10,00 € 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         40,00 €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         30,00 €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        70,00 €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300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25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15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classi terze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15,00 €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  5,00 €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10,00 €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50,00 € 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         80,00 €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         40,00 €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      120,00 €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250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25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15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classi quarte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15,00 €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  5,00 €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10,00 €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50,00 € 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         80,00 €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         40,00 €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      120,00 €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250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25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15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classi quinte diurno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15,00 € 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  5,00 € 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10,00 €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50,00 € 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         80,00 €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         40,00 €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      120,00 €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250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25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ENTRATE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06-02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06-02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06-05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06-02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06-02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USCITE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A0103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A0103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A0101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A0301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A0305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825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gestione registro elettronico</w:t>
            </w:r>
          </w:p>
        </w:tc>
        <w:tc>
          <w:tcPr>
            <w:tcW w:w="13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comunicazioni scuola-famiglia</w:t>
            </w:r>
          </w:p>
        </w:tc>
        <w:tc>
          <w:tcPr>
            <w:tcW w:w="13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assicurazione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attività didattiche laboratoriali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quota base per iscrizione liceo sportivo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00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15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classi prime diurno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4.875,00 € 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1.625,00 € 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3.250,00 € 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3.250,00 € 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750,00 € 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15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classi  seconde diurno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4.875,00 €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1.625,00 €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3.250,00 €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3.250,00 €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750,00 € 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15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classi terze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4.125,00 €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1.375,00 €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2.750,00 €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13.750,00 €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1.000,00 € 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15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classi quarte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4.125,00 €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1.375,00 €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2.750,00 €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13.750,00 €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1.000,00 € 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15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classi quinte diurno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4.125,00 €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1.375,00 €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2.750,00 €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13.750,00 €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1.000,00 € 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15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22.125,00 € </w:t>
            </w:r>
          </w:p>
        </w:tc>
        <w:tc>
          <w:tcPr>
            <w:tcW w:w="13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   7.375,00 € </w:t>
            </w:r>
          </w:p>
        </w:tc>
        <w:tc>
          <w:tcPr>
            <w:tcW w:w="13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14.750,00 € 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47.750,00 € 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   4.500,00 € 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15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ENTRATE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06-02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06-02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06-05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06-02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06-02 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15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USCITE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A0103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A0103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A0101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A0301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A03015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15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00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00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00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</w:tr>
      <w:tr w:rsidR="001926C8" w:rsidRPr="001926C8" w:rsidTr="001926C8">
        <w:trPr>
          <w:trHeight w:val="315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</w:tr>
      <w:tr w:rsidR="001926C8" w:rsidRPr="001926C8" w:rsidTr="001926C8">
        <w:trPr>
          <w:trHeight w:val="315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</w:tr>
      <w:tr w:rsidR="001926C8" w:rsidRPr="001926C8" w:rsidTr="001926C8">
        <w:trPr>
          <w:trHeight w:val="315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</w:tr>
      <w:tr w:rsidR="001926C8" w:rsidRPr="001926C8" w:rsidTr="001926C8">
        <w:trPr>
          <w:trHeight w:val="315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</w:tr>
      <w:tr w:rsidR="001926C8" w:rsidRPr="001926C8" w:rsidTr="001926C8">
        <w:trPr>
          <w:trHeight w:val="315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</w:tr>
      <w:tr w:rsidR="001926C8" w:rsidRPr="001926C8" w:rsidTr="001926C8">
        <w:trPr>
          <w:trHeight w:val="690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gestione registro elettronico</w:t>
            </w:r>
          </w:p>
        </w:tc>
        <w:tc>
          <w:tcPr>
            <w:tcW w:w="13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comunicazioni scuola-famiglia</w:t>
            </w:r>
          </w:p>
        </w:tc>
        <w:tc>
          <w:tcPr>
            <w:tcW w:w="13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assicurazione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attività didattiche laboratoriali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quota annua per iscrizione corso serale</w:t>
            </w:r>
          </w:p>
        </w:tc>
        <w:tc>
          <w:tcPr>
            <w:tcW w:w="1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Previsione studenti paganti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15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15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classi prime e seconde serale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10,00 € 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  5,00 € 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10,00 €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135,00 € 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      160,00 € </w:t>
            </w:r>
          </w:p>
        </w:tc>
        <w:tc>
          <w:tcPr>
            <w:tcW w:w="1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15 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15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classi terze e quarte  serale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10,00 €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  5,00 €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10,00 €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175,00 € 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      200,00 €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30 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15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classi quinte serale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10,00 €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  5,00 €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10,00 € 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175,00 € 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      200,00 €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30 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ENTRATE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06-02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06-02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06-05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06-02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USCITE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A0103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A0103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A0101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A0302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00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00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15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15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15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bookmarkStart w:id="0" w:name="_GoBack"/>
            <w:bookmarkEnd w:id="0"/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15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15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15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15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690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gestione registro elettronico</w:t>
            </w:r>
          </w:p>
        </w:tc>
        <w:tc>
          <w:tcPr>
            <w:tcW w:w="13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comunicazioni scuola-famiglia</w:t>
            </w:r>
          </w:p>
        </w:tc>
        <w:tc>
          <w:tcPr>
            <w:tcW w:w="13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assicurazione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attività didattiche laboratoriali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00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00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classi prime e seconde serale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150,00 € 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75,00 € 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150,00 € 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2.025,00 €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classi terze e quarte  serale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300,00 €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150,00 €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300,00 €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5.250,00 €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15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classi quinte serale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300,00 € 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150,00 € 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300,00 € 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5.250,00 €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15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      750,00 € </w:t>
            </w:r>
          </w:p>
        </w:tc>
        <w:tc>
          <w:tcPr>
            <w:tcW w:w="13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      375,00 € </w:t>
            </w:r>
          </w:p>
        </w:tc>
        <w:tc>
          <w:tcPr>
            <w:tcW w:w="13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      750,00 € 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12.525,00 €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00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ENTRATE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06-02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06-02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06-05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06-02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USCITE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A0103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A0103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A0101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A0302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00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00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00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00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00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00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00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00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15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1140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Visite didattiche</w:t>
            </w:r>
          </w:p>
        </w:tc>
        <w:tc>
          <w:tcPr>
            <w:tcW w:w="13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Progetti in ambito scientifico tecnico e professionale</w:t>
            </w:r>
          </w:p>
        </w:tc>
        <w:tc>
          <w:tcPr>
            <w:tcW w:w="13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Educazione musicale, teatrale, civica e storica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Interventi di recupero metodologico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 xml:space="preserve">Attività di approfondimento, sostegno e recupero </w:t>
            </w:r>
          </w:p>
        </w:tc>
        <w:tc>
          <w:tcPr>
            <w:tcW w:w="1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Attività di sostegno psicologico studenti</w:t>
            </w:r>
          </w:p>
        </w:tc>
        <w:tc>
          <w:tcPr>
            <w:tcW w:w="1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Totale contributo volontario</w:t>
            </w:r>
          </w:p>
        </w:tc>
        <w:tc>
          <w:tcPr>
            <w:tcW w:w="1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Totale contributo istituto tecnico e liceo scienze applicate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Totale contributo per iscrizione liceo sportivo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Previsione studenti paganti</w:t>
            </w:r>
          </w:p>
        </w:tc>
      </w:tr>
      <w:tr w:rsidR="001926C8" w:rsidRPr="001926C8" w:rsidTr="001926C8">
        <w:trPr>
          <w:trHeight w:val="465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quota facoltativa</w:t>
            </w:r>
          </w:p>
        </w:tc>
      </w:tr>
      <w:tr w:rsidR="001926C8" w:rsidRPr="001926C8" w:rsidTr="001926C8">
        <w:trPr>
          <w:trHeight w:val="315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classi prime diurno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                -   € 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15,00 € 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10,00 € 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10,00 € 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10,00 € 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  5,00 € </w:t>
            </w:r>
          </w:p>
        </w:tc>
        <w:tc>
          <w:tcPr>
            <w:tcW w:w="13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        50,00 € </w:t>
            </w:r>
          </w:p>
        </w:tc>
        <w:tc>
          <w:tcPr>
            <w:tcW w:w="13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         90,00 € 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      120,00 €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250 </w:t>
            </w:r>
          </w:p>
        </w:tc>
      </w:tr>
      <w:tr w:rsidR="001926C8" w:rsidRPr="001926C8" w:rsidTr="001926C8">
        <w:trPr>
          <w:trHeight w:val="315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classi  seconde diurno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                -   €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15,00 € 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10,00 € 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       -   €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20,00 € 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  5,00 € </w:t>
            </w:r>
          </w:p>
        </w:tc>
        <w:tc>
          <w:tcPr>
            <w:tcW w:w="13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        50,00 € </w:t>
            </w:r>
          </w:p>
        </w:tc>
        <w:tc>
          <w:tcPr>
            <w:tcW w:w="13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         90,00 € 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      120,00 € 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250 </w:t>
            </w:r>
          </w:p>
        </w:tc>
      </w:tr>
      <w:tr w:rsidR="001926C8" w:rsidRPr="001926C8" w:rsidTr="001926C8">
        <w:trPr>
          <w:trHeight w:val="315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classi terze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15,00 € 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35,00 € 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20,00 € 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10,00 € 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15,00 € 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  5,00 € </w:t>
            </w:r>
          </w:p>
        </w:tc>
        <w:tc>
          <w:tcPr>
            <w:tcW w:w="13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      100,00 € </w:t>
            </w:r>
          </w:p>
        </w:tc>
        <w:tc>
          <w:tcPr>
            <w:tcW w:w="13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      180,00 € 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      220,00 € 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100 </w:t>
            </w:r>
          </w:p>
        </w:tc>
      </w:tr>
      <w:tr w:rsidR="001926C8" w:rsidRPr="001926C8" w:rsidTr="001926C8">
        <w:trPr>
          <w:trHeight w:val="315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classi quarte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15,00 € 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35,00 €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20,00 €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       -   €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25,00 €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  5,00 € </w:t>
            </w:r>
          </w:p>
        </w:tc>
        <w:tc>
          <w:tcPr>
            <w:tcW w:w="13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      100,00 € </w:t>
            </w:r>
          </w:p>
        </w:tc>
        <w:tc>
          <w:tcPr>
            <w:tcW w:w="13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      180,00 € 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      220,00 € 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100 </w:t>
            </w:r>
          </w:p>
        </w:tc>
      </w:tr>
      <w:tr w:rsidR="001926C8" w:rsidRPr="001926C8" w:rsidTr="001926C8">
        <w:trPr>
          <w:trHeight w:val="315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classi quinte diurno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15,00 € 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35,00 € 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20,00 € 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       -   €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25,00 € 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  5,00 € </w:t>
            </w:r>
          </w:p>
        </w:tc>
        <w:tc>
          <w:tcPr>
            <w:tcW w:w="1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      100,00 € </w:t>
            </w:r>
          </w:p>
        </w:tc>
        <w:tc>
          <w:tcPr>
            <w:tcW w:w="1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      180,00 € 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      220,00 € 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100 </w:t>
            </w:r>
          </w:p>
        </w:tc>
      </w:tr>
      <w:tr w:rsidR="001926C8" w:rsidRPr="001926C8" w:rsidTr="001926C8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ENTRATE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06-01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06-01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06-01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06-01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06-01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06-01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6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USCITE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A0501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DA P0101 A P0106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P0205 E P0206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P0208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A0307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A0310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00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00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15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1125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Visite didattiche</w:t>
            </w:r>
          </w:p>
        </w:tc>
        <w:tc>
          <w:tcPr>
            <w:tcW w:w="13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Progetti in ambito scientifico tecnico e professionale</w:t>
            </w:r>
          </w:p>
        </w:tc>
        <w:tc>
          <w:tcPr>
            <w:tcW w:w="137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Educazione musicale, teatrale, civica e storica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Interventi di recupero metodologico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 xml:space="preserve">Attività di approfondimento, sostegno e recupero </w:t>
            </w:r>
          </w:p>
        </w:tc>
        <w:tc>
          <w:tcPr>
            <w:tcW w:w="13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Attività di sostegno psicologico studenti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00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classi prime diurno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       -   € 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3.750,00 € 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2.500,00 € 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2.500,00 € 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2.500,00 € 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1.250,00 € 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classi  seconde diurno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       -   €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3.750,00 €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2.500,00 €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       -   €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5.000,00 €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1.250,00 € 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classi terze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1.500,00 €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3.500,00 €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2.000,00 €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1.000,00 €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1.500,00 €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500,00 € 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classi quarte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1.500,00 €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3.500,00 €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2.000,00 €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       -   €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2.500,00 €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500,00 € 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15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classi quinte diurno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1.500,00 € 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3.500,00 € 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2.000,00 € 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          -   €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2.500,00 € 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      500,00 € 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15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   4.500,00 € </w:t>
            </w:r>
          </w:p>
        </w:tc>
        <w:tc>
          <w:tcPr>
            <w:tcW w:w="13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18.000,00 € </w:t>
            </w:r>
          </w:p>
        </w:tc>
        <w:tc>
          <w:tcPr>
            <w:tcW w:w="13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11.000,00 € 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   3.500,00 € 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14.000,00 € </w:t>
            </w:r>
          </w:p>
        </w:tc>
        <w:tc>
          <w:tcPr>
            <w:tcW w:w="1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    4.000,00 € 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00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ENTRATE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06-01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06-01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06-01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06-01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06-01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06-01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6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1926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USCITE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A0501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DA P0101 A P0106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P0205 E P0206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P0208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A0307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926C8" w:rsidRPr="001926C8" w:rsidRDefault="001926C8" w:rsidP="001926C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26C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A0310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00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00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1926C8" w:rsidRPr="001926C8" w:rsidTr="001926C8">
        <w:trPr>
          <w:trHeight w:val="300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6C8" w:rsidRPr="001926C8" w:rsidRDefault="001926C8" w:rsidP="001926C8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</w:tbl>
    <w:p w:rsidR="001926C8" w:rsidRDefault="001926C8" w:rsidP="00B8093F">
      <w:pPr>
        <w:ind w:left="708"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</w:p>
    <w:sectPr w:rsidR="001926C8" w:rsidSect="002633EE">
      <w:headerReference w:type="default" r:id="rId9"/>
      <w:footerReference w:type="default" r:id="rId10"/>
      <w:pgSz w:w="16838" w:h="11906" w:orient="landscape"/>
      <w:pgMar w:top="1134" w:right="1134" w:bottom="1134" w:left="993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3EE" w:rsidRDefault="002633EE" w:rsidP="00EB29C6">
      <w:r>
        <w:separator/>
      </w:r>
    </w:p>
  </w:endnote>
  <w:endnote w:type="continuationSeparator" w:id="0">
    <w:p w:rsidR="002633EE" w:rsidRDefault="002633EE" w:rsidP="00EB2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E76" w:rsidRDefault="00F47E76">
    <w:pPr>
      <w:pStyle w:val="Pidipagin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Allegato </w:t>
    </w:r>
    <w:r w:rsidR="001926C8">
      <w:rPr>
        <w:rFonts w:asciiTheme="majorHAnsi" w:eastAsiaTheme="majorEastAsia" w:hAnsiTheme="majorHAnsi" w:cstheme="majorBidi"/>
      </w:rPr>
      <w:t>3</w:t>
    </w:r>
    <w:r>
      <w:rPr>
        <w:rFonts w:asciiTheme="majorHAnsi" w:eastAsiaTheme="majorEastAsia" w:hAnsiTheme="majorHAnsi" w:cstheme="majorBidi"/>
      </w:rPr>
      <w:t xml:space="preserve"> Relazione illustrativa programma annuale 2019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Pag.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4A3DBC" w:rsidRPr="004A3DBC">
      <w:rPr>
        <w:rFonts w:asciiTheme="majorHAnsi" w:eastAsiaTheme="majorEastAsia" w:hAnsiTheme="majorHAnsi" w:cstheme="majorBidi"/>
        <w:noProof/>
      </w:rPr>
      <w:t>4</w:t>
    </w:r>
    <w:r>
      <w:rPr>
        <w:rFonts w:asciiTheme="majorHAnsi" w:eastAsiaTheme="majorEastAsia" w:hAnsiTheme="majorHAnsi" w:cstheme="majorBidi"/>
      </w:rPr>
      <w:fldChar w:fldCharType="end"/>
    </w:r>
  </w:p>
  <w:p w:rsidR="00F47E76" w:rsidRDefault="00F47E7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3EE" w:rsidRDefault="002633EE" w:rsidP="00EB29C6">
      <w:r>
        <w:separator/>
      </w:r>
    </w:p>
  </w:footnote>
  <w:footnote w:type="continuationSeparator" w:id="0">
    <w:p w:rsidR="002633EE" w:rsidRDefault="002633EE" w:rsidP="00EB29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9AF" w:rsidRPr="00117B73" w:rsidRDefault="005839AF" w:rsidP="005839AF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r>
      <w:rPr>
        <w:rFonts w:ascii="Arial" w:hAnsi="Arial" w:cs="Arial"/>
        <w:i/>
        <w:noProof/>
        <w:sz w:val="32"/>
        <w:szCs w:val="40"/>
        <w:lang w:eastAsia="it-IT"/>
      </w:rPr>
      <w:drawing>
        <wp:anchor distT="0" distB="0" distL="114300" distR="114300" simplePos="0" relativeHeight="251704320" behindDoc="0" locked="0" layoutInCell="1" allowOverlap="1" wp14:anchorId="76B9D4EA" wp14:editId="522A11FD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474345" cy="537845"/>
          <wp:effectExtent l="19050" t="0" r="1905" b="0"/>
          <wp:wrapSquare wrapText="bothSides"/>
          <wp:docPr id="4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74345" cy="537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633EE">
      <w:rPr>
        <w:rFonts w:ascii="Arial" w:hAnsi="Arial" w:cs="Arial"/>
        <w:i/>
        <w:noProof/>
        <w:sz w:val="32"/>
        <w:szCs w:val="40"/>
        <w:lang w:eastAsia="it-IT"/>
      </w:rPr>
      <mc:AlternateContent>
        <mc:Choice Requires="wps">
          <w:drawing>
            <wp:anchor distT="0" distB="0" distL="114300" distR="114300" simplePos="0" relativeHeight="251703296" behindDoc="0" locked="0" layoutInCell="0" allowOverlap="1" wp14:anchorId="3300EFDA" wp14:editId="45FE48F9">
              <wp:simplePos x="0" y="0"/>
              <wp:positionH relativeFrom="column">
                <wp:posOffset>537210</wp:posOffset>
              </wp:positionH>
              <wp:positionV relativeFrom="paragraph">
                <wp:posOffset>450215</wp:posOffset>
              </wp:positionV>
              <wp:extent cx="1162050" cy="250190"/>
              <wp:effectExtent l="3810" t="2540" r="0" b="4445"/>
              <wp:wrapNone/>
              <wp:docPr id="2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839AF" w:rsidRPr="000D550C" w:rsidRDefault="005839AF" w:rsidP="005839AF">
                          <w:pPr>
                            <w:tabs>
                              <w:tab w:val="right" w:pos="2977"/>
                              <w:tab w:val="left" w:pos="3261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D550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13900 BIELLA</w:t>
                          </w:r>
                        </w:p>
                        <w:p w:rsidR="005839AF" w:rsidRDefault="005839AF" w:rsidP="005839A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42.3pt;margin-top:35.45pt;width:91.5pt;height:19.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9ERgQIAABA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RYjXOM&#10;FOmAogc+eHStB1TMQ3l64yrwujfg5wfYB5pjqs7cafrFIaVvWqK2/Mpa3becMAgvCyeTs6Mjjgsg&#10;m/69ZnAP2XkdgYbGdqF2UA0E6EDT44maEAsNV2azPJ2CiYItn6ZZGblLSHU8bazzb7nuUJjU2AL1&#10;EZ3s75wP0ZDq6BIuc1oKthZSxoXdbm6kRXsCMlnHLybwwk2q4Kx0ODYijjsQJNwRbCHcSPv3MsuL&#10;9DovJ+vZYj4p1sV0Us7TxQQivy5naVEWt+unEGBWVK1gjKs7ofhRglnxdxQfmmEUTxQh6mtcTvPp&#10;SNEfk0zj97skO+GhI6Xoarw4OZEqEPtGMUibVJ4IOc6Tn8OPVYYaHP+xKlEGgflRA37YDIAStLHR&#10;7BEEYTXwBdTCMwKTVttvGPXQkjV2X3fEcozkOwWiKrOiCD0cF8V0nsPCnls25xaiKEDV2GM0Tm/8&#10;2Pc7Y8W2hZtGGSt9BUJsRNTIc1QH+ULbxWQOT0To6/N19Hp+yFY/AAAA//8DAFBLAwQUAAYACAAA&#10;ACEA+Q3JhN0AAAAJAQAADwAAAGRycy9kb3ducmV2LnhtbEyPwU7DMAyG70i8Q+RJXBBLNka7laYT&#10;IIF23dgDuE3WVmucqsnW7u0xJzja/6ffn/Pt5DpxtUNoPWlYzBUIS5U3LdUajt+fT2sQISIZ7DxZ&#10;DTcbYFvc3+WYGT/S3l4PsRZcQiFDDU2MfSZlqBrrMMx9b4mzkx8cRh6HWpoBRy53nVwqlUiHLfGF&#10;Bnv70djqfLg4Dafd+PiyGcuveEz3q+Qd27T0N60fZtPbK4hop/gHw68+q0PBTqW/kAmi07BeJUxq&#10;SNUGBOfLJOVFyeBCPYMscvn/g+IHAAD//wMAUEsBAi0AFAAGAAgAAAAhALaDOJL+AAAA4QEAABMA&#10;AAAAAAAAAAAAAAAAAAAAAFtDb250ZW50X1R5cGVzXS54bWxQSwECLQAUAAYACAAAACEAOP0h/9YA&#10;AACUAQAACwAAAAAAAAAAAAAAAAAvAQAAX3JlbHMvLnJlbHNQSwECLQAUAAYACAAAACEAkV/REYEC&#10;AAAQBQAADgAAAAAAAAAAAAAAAAAuAgAAZHJzL2Uyb0RvYy54bWxQSwECLQAUAAYACAAAACEA+Q3J&#10;hN0AAAAJAQAADwAAAAAAAAAAAAAAAADbBAAAZHJzL2Rvd25yZXYueG1sUEsFBgAAAAAEAAQA8wAA&#10;AOUFAAAAAA==&#10;" o:allowincell="f" stroked="f">
              <v:textbox>
                <w:txbxContent>
                  <w:p w:rsidR="005839AF" w:rsidRPr="000D550C" w:rsidRDefault="005839AF" w:rsidP="005839AF">
                    <w:pPr>
                      <w:tabs>
                        <w:tab w:val="right" w:pos="2977"/>
                        <w:tab w:val="left" w:pos="3261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D550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13900 BIELLA</w:t>
                    </w:r>
                  </w:p>
                  <w:p w:rsidR="005839AF" w:rsidRDefault="005839AF" w:rsidP="005839AF"/>
                </w:txbxContent>
              </v:textbox>
            </v:shape>
          </w:pict>
        </mc:Fallback>
      </mc:AlternateContent>
    </w:r>
    <w:r w:rsidR="00B345FD" w:rsidRPr="00B345FD">
      <w:rPr>
        <w:rFonts w:ascii="Arial" w:eastAsia="Times New Roman" w:hAnsi="Arial" w:cs="Arial"/>
        <w:i/>
        <w:noProof/>
        <w:sz w:val="32"/>
        <w:szCs w:val="40"/>
        <w:lang w:eastAsia="it-IT"/>
      </w:rPr>
      <w:drawing>
        <wp:anchor distT="0" distB="0" distL="114300" distR="114300" simplePos="0" relativeHeight="251710464" behindDoc="0" locked="0" layoutInCell="1" allowOverlap="1" wp14:anchorId="47425CF0" wp14:editId="57F42CEA">
          <wp:simplePos x="0" y="0"/>
          <wp:positionH relativeFrom="column">
            <wp:posOffset>5718810</wp:posOffset>
          </wp:positionH>
          <wp:positionV relativeFrom="paragraph">
            <wp:posOffset>-2222</wp:posOffset>
          </wp:positionV>
          <wp:extent cx="450215" cy="1295400"/>
          <wp:effectExtent l="19050" t="0" r="6985" b="0"/>
          <wp:wrapSquare wrapText="bothSides"/>
          <wp:docPr id="6" name="Immagine 2" descr="logo IIS color 2010-11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IIS color 2010-11.bmp"/>
                  <pic:cNvPicPr/>
                </pic:nvPicPr>
                <pic:blipFill>
                  <a:blip r:embed="rId2">
                    <a:grayscl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0215" cy="1295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17B73">
      <w:rPr>
        <w:rFonts w:ascii="Arial" w:eastAsia="Times New Roman" w:hAnsi="Arial" w:cs="Arial"/>
        <w:i/>
        <w:noProof/>
        <w:sz w:val="32"/>
        <w:szCs w:val="40"/>
        <w:lang w:eastAsia="it-IT"/>
      </w:rPr>
      <w:drawing>
        <wp:anchor distT="0" distB="0" distL="114300" distR="114300" simplePos="0" relativeHeight="251702272" behindDoc="1" locked="0" layoutInCell="1" allowOverlap="1" wp14:anchorId="4D6C0305" wp14:editId="43BCB3E1">
          <wp:simplePos x="0" y="0"/>
          <wp:positionH relativeFrom="column">
            <wp:posOffset>5604510</wp:posOffset>
          </wp:positionH>
          <wp:positionV relativeFrom="paragraph">
            <wp:posOffset>-13335</wp:posOffset>
          </wp:positionV>
          <wp:extent cx="638175" cy="1295400"/>
          <wp:effectExtent l="0" t="0" r="0" b="0"/>
          <wp:wrapTight wrapText="bothSides">
            <wp:wrapPolygon edited="0">
              <wp:start x="5158" y="0"/>
              <wp:lineTo x="2579" y="3494"/>
              <wp:lineTo x="1934" y="21282"/>
              <wp:lineTo x="19988" y="21282"/>
              <wp:lineTo x="20633" y="20329"/>
              <wp:lineTo x="19988" y="15247"/>
              <wp:lineTo x="19988" y="10165"/>
              <wp:lineTo x="20633" y="5400"/>
              <wp:lineTo x="20633" y="4447"/>
              <wp:lineTo x="13540" y="0"/>
              <wp:lineTo x="12251" y="0"/>
              <wp:lineTo x="5158" y="0"/>
            </wp:wrapPolygon>
          </wp:wrapTight>
          <wp:docPr id="7" name="Immagine 39" descr="Logo IIS Sel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9" descr="Logo IIS Sella"/>
                  <pic:cNvPicPr>
                    <a:picLocks noChangeAspect="1" noChangeArrowheads="1"/>
                  </pic:cNvPicPr>
                </pic:nvPicPr>
                <pic:blipFill>
                  <a:blip r:embed="rId3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1295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633EE">
      <w:rPr>
        <w:rFonts w:ascii="Arial" w:eastAsia="Times New Roman" w:hAnsi="Arial" w:cs="Arial"/>
        <w:i/>
        <w:noProof/>
        <w:sz w:val="32"/>
        <w:szCs w:val="40"/>
        <w:lang w:eastAsia="it-IT"/>
      </w:rPr>
      <mc:AlternateContent>
        <mc:Choice Requires="wps">
          <w:drawing>
            <wp:anchor distT="0" distB="0" distL="114300" distR="114300" simplePos="0" relativeHeight="251706368" behindDoc="0" locked="0" layoutInCell="1" allowOverlap="1" wp14:anchorId="394D8925" wp14:editId="6E931213">
              <wp:simplePos x="0" y="0"/>
              <wp:positionH relativeFrom="column">
                <wp:posOffset>4616450</wp:posOffset>
              </wp:positionH>
              <wp:positionV relativeFrom="paragraph">
                <wp:posOffset>481965</wp:posOffset>
              </wp:positionV>
              <wp:extent cx="1083310" cy="264795"/>
              <wp:effectExtent l="6350" t="5715" r="5715" b="5715"/>
              <wp:wrapNone/>
              <wp:docPr id="1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3310" cy="26479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5839AF" w:rsidRPr="00ED0C9E" w:rsidRDefault="005839AF" w:rsidP="005839AF">
                          <w:pPr>
                            <w:pStyle w:val="Intestazione"/>
                            <w:tabs>
                              <w:tab w:val="clear" w:pos="4819"/>
                              <w:tab w:val="center" w:pos="7655"/>
                            </w:tabs>
                            <w:spacing w:line="120" w:lineRule="atLeast"/>
                            <w:jc w:val="center"/>
                            <w:rPr>
                              <w:rFonts w:eastAsia="Times New Roman" w:cs="Times New Roman"/>
                              <w:sz w:val="12"/>
                              <w:szCs w:val="20"/>
                              <w:lang w:eastAsia="it-IT"/>
                            </w:rPr>
                          </w:pPr>
                          <w:r w:rsidRPr="00ED0C9E">
                            <w:rPr>
                              <w:rFonts w:eastAsia="Times New Roman" w:cs="Times New Roman"/>
                              <w:sz w:val="12"/>
                              <w:szCs w:val="20"/>
                              <w:lang w:eastAsia="it-IT"/>
                            </w:rPr>
                            <w:t>N.1167</w:t>
                          </w:r>
                        </w:p>
                        <w:p w:rsidR="005839AF" w:rsidRDefault="005839AF" w:rsidP="005839AF">
                          <w:pPr>
                            <w:spacing w:line="120" w:lineRule="atLeast"/>
                            <w:jc w:val="center"/>
                          </w:pPr>
                          <w:r w:rsidRPr="00ED0C9E">
                            <w:rPr>
                              <w:rFonts w:eastAsia="Times New Roman" w:cs="Times New Roman"/>
                              <w:sz w:val="12"/>
                              <w:szCs w:val="20"/>
                              <w:lang w:eastAsia="it-IT"/>
                            </w:rPr>
                            <w:t>UNI EN ISO 9001:2008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8" o:spid="_x0000_s1027" type="#_x0000_t202" style="position:absolute;left:0;text-align:left;margin-left:363.5pt;margin-top:37.95pt;width:85.3pt;height:20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GWOnwIAAE4FAAAOAAAAZHJzL2Uyb0RvYy54bWysVNuO2yAQfa/Uf0C8Z21nnWxirbPaxklV&#10;qTdptx+AMbZRMbhAYm+r/nsHSLLe9qWq6gcMzHBmzsyB27uxE+jItOFK5ji5ijFikqqKyybHXx73&#10;sxVGxhJZEaEky/ETM/hu8/rV7dBnbK5aJSqmEYBIkw19jltr+yyKDG1ZR8yV6pkEY610RywsdRNV&#10;mgyA3oloHsfLaFC66rWizBjYLYIRbzx+XTNqP9W1YRaJHENu1o/aj6Ubo80tyRpN+pbTUxrkH7Lo&#10;CJcQ9AJVEEvQQfM/oDpOtTKqtldUdZGqa06Z5wBskvg3Ng8t6ZnnAsUx/aVM5v/B0o/HzxrxCnqH&#10;kSQdtOiRjRa9USNKV648Q28y8Hrowc+OsO9cHVXTv1f0q0FSbVsiG3avtRpaRipIL3Eno8nRgGMc&#10;SDl8UBXEIQerPNBY684BQjUQoEObni6tcblQFzJeXV8nYKJgmy/Tm/XChyDZ+XSvjX3LVIfcJMca&#10;Wu/RyfG9sS4bkp1dXDCp9lwI334h0ZDj9WK+CLyU4JUzepJOiGwrNDoSkFDZBO7i0AGJsJfE7gtK&#10;gn3QW9j3WxDVa9lB+BzMFL3jFtQveJfj1QTFFXEnK5+cJVyEOUAJ6XKCmgCl0yyo7Mc6Xu9Wu1U6&#10;S+fL3SyNi2J2v9+ms+U+uVkU18V2WyQ/Hb0kzVpeVUw6hmfFJ+nfKep094JWL5p/QcnopryUa++/&#10;U6MmbtHLNHxhgNX579l59TjBBOnYsRxPOoW6OGWVqnoCOWkVLjU8QjBplf6O0QAXOsfm24FohpF4&#10;J0GS6yRN3QvgF+niZg4LPbWUUwuRFKBybDEK060Nr8ah17xpIVIQglT3IOOae4U9ZwVM3AIured0&#10;emDcqzBde6/nZ3DzCwAA//8DAFBLAwQUAAYACAAAACEAz1U8AOEAAAAKAQAADwAAAGRycy9kb3du&#10;cmV2LnhtbEyPzU7DMBCE70i8g7VI3KiTQps0xKkAFS49QH8kOLrJkkTY6xC7Tfr2LCe4zWg/zc7k&#10;y9EaccLet44UxJMIBFLpqpZqBfvd800KwgdNlTaOUMEZPSyLy4tcZ5UbaIOnbagFh5DPtIImhC6T&#10;0pcNWu0nrkPi26frrQ5s+1pWvR443Bo5jaK5tLol/tDoDp8aLL+2R6tgeHt8eY/Ps7tv+5quPtb1&#10;3iS3K6Wur8aHexABx/AHw299rg4Fdzq4I1VeGAXJNOEtgcVsAYKBdJHMQRyYjFnIIpf/JxQ/AAAA&#10;//8DAFBLAQItABQABgAIAAAAIQC2gziS/gAAAOEBAAATAAAAAAAAAAAAAAAAAAAAAABbQ29udGVu&#10;dF9UeXBlc10ueG1sUEsBAi0AFAAGAAgAAAAhADj9If/WAAAAlAEAAAsAAAAAAAAAAAAAAAAALwEA&#10;AF9yZWxzLy5yZWxzUEsBAi0AFAAGAAgAAAAhAA3wZY6fAgAATgUAAA4AAAAAAAAAAAAAAAAALgIA&#10;AGRycy9lMm9Eb2MueG1sUEsBAi0AFAAGAAgAAAAhAM9VPADhAAAACgEAAA8AAAAAAAAAAAAAAAAA&#10;+QQAAGRycy9kb3ducmV2LnhtbFBLBQYAAAAABAAEAPMAAAAHBgAAAAA=&#10;" filled="f" strokecolor="white [3212]">
              <v:textbox>
                <w:txbxContent>
                  <w:p w:rsidR="005839AF" w:rsidRPr="00ED0C9E" w:rsidRDefault="005839AF" w:rsidP="005839AF">
                    <w:pPr>
                      <w:pStyle w:val="Intestazione"/>
                      <w:tabs>
                        <w:tab w:val="clear" w:pos="4819"/>
                        <w:tab w:val="center" w:pos="7655"/>
                      </w:tabs>
                      <w:spacing w:line="120" w:lineRule="atLeast"/>
                      <w:jc w:val="center"/>
                      <w:rPr>
                        <w:rFonts w:eastAsia="Times New Roman" w:cs="Times New Roman"/>
                        <w:sz w:val="12"/>
                        <w:szCs w:val="20"/>
                        <w:lang w:eastAsia="it-IT"/>
                      </w:rPr>
                    </w:pPr>
                    <w:r w:rsidRPr="00ED0C9E">
                      <w:rPr>
                        <w:rFonts w:eastAsia="Times New Roman" w:cs="Times New Roman"/>
                        <w:sz w:val="12"/>
                        <w:szCs w:val="20"/>
                        <w:lang w:eastAsia="it-IT"/>
                      </w:rPr>
                      <w:t>N.1167</w:t>
                    </w:r>
                  </w:p>
                  <w:p w:rsidR="005839AF" w:rsidRDefault="005839AF" w:rsidP="005839AF">
                    <w:pPr>
                      <w:spacing w:line="120" w:lineRule="atLeast"/>
                      <w:jc w:val="center"/>
                    </w:pPr>
                    <w:r w:rsidRPr="00ED0C9E">
                      <w:rPr>
                        <w:rFonts w:eastAsia="Times New Roman" w:cs="Times New Roman"/>
                        <w:sz w:val="12"/>
                        <w:szCs w:val="20"/>
                        <w:lang w:eastAsia="it-IT"/>
                      </w:rPr>
                      <w:t>UNI EN ISO 9001:2008</w:t>
                    </w:r>
                  </w:p>
                </w:txbxContent>
              </v:textbox>
            </v:shape>
          </w:pict>
        </mc:Fallback>
      </mc:AlternateContent>
    </w:r>
    <w:r w:rsidRPr="00117B73">
      <w:rPr>
        <w:rFonts w:ascii="Arial" w:eastAsia="Times New Roman" w:hAnsi="Arial" w:cs="Arial"/>
        <w:i/>
        <w:noProof/>
        <w:sz w:val="32"/>
        <w:szCs w:val="40"/>
        <w:lang w:eastAsia="it-IT"/>
      </w:rPr>
      <w:drawing>
        <wp:anchor distT="0" distB="0" distL="114300" distR="114300" simplePos="0" relativeHeight="251705344" behindDoc="0" locked="0" layoutInCell="1" allowOverlap="1" wp14:anchorId="1B29679A" wp14:editId="1E784CCC">
          <wp:simplePos x="0" y="0"/>
          <wp:positionH relativeFrom="column">
            <wp:posOffset>4899660</wp:posOffset>
          </wp:positionH>
          <wp:positionV relativeFrom="paragraph">
            <wp:posOffset>-3810</wp:posOffset>
          </wp:positionV>
          <wp:extent cx="542925" cy="542925"/>
          <wp:effectExtent l="19050" t="0" r="9525" b="0"/>
          <wp:wrapSquare wrapText="bothSides"/>
          <wp:docPr id="9" name="Immagine 4" descr="GLO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BE.jpg"/>
                  <pic:cNvPicPr/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29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17B73">
      <w:rPr>
        <w:rFonts w:ascii="Arial" w:eastAsia="Adobe Gothic Std B" w:hAnsi="Arial" w:cs="Arial"/>
        <w:b/>
        <w:i/>
        <w:sz w:val="32"/>
        <w:szCs w:val="40"/>
      </w:rPr>
      <w:t>Istituto Istruzione Superiore “Q. Sella”</w:t>
    </w:r>
  </w:p>
  <w:p w:rsidR="00EB29C6" w:rsidRDefault="00EB29C6" w:rsidP="00EB29C6">
    <w:pPr>
      <w:pStyle w:val="Intestazione"/>
    </w:pPr>
  </w:p>
  <w:p w:rsidR="00EB29C6" w:rsidRDefault="00EB29C6" w:rsidP="00EB29C6">
    <w:pPr>
      <w:spacing w:line="480" w:lineRule="auto"/>
      <w:rPr>
        <w:rFonts w:ascii="Times New Roman" w:eastAsia="Times New Roman" w:hAnsi="Times New Roman" w:cs="Times New Roman"/>
        <w:sz w:val="18"/>
        <w:szCs w:val="20"/>
        <w:lang w:eastAsia="it-IT"/>
      </w:rPr>
    </w:pPr>
    <w:r>
      <w:rPr>
        <w:rFonts w:ascii="Times New Roman" w:eastAsia="Times New Roman" w:hAnsi="Times New Roman" w:cs="Times New Roman"/>
        <w:sz w:val="18"/>
        <w:szCs w:val="20"/>
        <w:lang w:eastAsia="it-IT"/>
      </w:rPr>
      <w:t xml:space="preserve"> </w:t>
    </w:r>
  </w:p>
  <w:p w:rsidR="00EB29C6" w:rsidRDefault="00EB29C6">
    <w:pPr>
      <w:pStyle w:val="Intestazione"/>
    </w:pPr>
  </w:p>
  <w:p w:rsidR="00B345FD" w:rsidRDefault="00B345FD">
    <w:pPr>
      <w:pStyle w:val="Intestazione"/>
    </w:pPr>
  </w:p>
  <w:p w:rsidR="002633EE" w:rsidRDefault="002633EE">
    <w:pPr>
      <w:pStyle w:val="Intestazione"/>
    </w:pPr>
  </w:p>
  <w:p w:rsidR="002633EE" w:rsidRDefault="002633EE">
    <w:pPr>
      <w:pStyle w:val="Intestazione"/>
    </w:pPr>
  </w:p>
  <w:p w:rsidR="00EB29C6" w:rsidRPr="00EB29C6" w:rsidRDefault="00EB29C6">
    <w:pPr>
      <w:pStyle w:val="Intestazione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81CD4"/>
    <w:multiLevelType w:val="hybridMultilevel"/>
    <w:tmpl w:val="C8469828"/>
    <w:lvl w:ilvl="0" w:tplc="5B98741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572B72"/>
    <w:multiLevelType w:val="hybridMultilevel"/>
    <w:tmpl w:val="737AB18C"/>
    <w:lvl w:ilvl="0" w:tplc="0D5CDD7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A01EEC"/>
    <w:multiLevelType w:val="hybridMultilevel"/>
    <w:tmpl w:val="4FD03F64"/>
    <w:lvl w:ilvl="0" w:tplc="4058F91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5517B8"/>
    <w:multiLevelType w:val="hybridMultilevel"/>
    <w:tmpl w:val="91D070CC"/>
    <w:lvl w:ilvl="0" w:tplc="1E76F4D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F6478E"/>
    <w:multiLevelType w:val="hybridMultilevel"/>
    <w:tmpl w:val="07AEF9DE"/>
    <w:lvl w:ilvl="0" w:tplc="AA064B02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attachedTemplate r:id="rId1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3EE"/>
    <w:rsid w:val="00006D30"/>
    <w:rsid w:val="00011BA8"/>
    <w:rsid w:val="00043203"/>
    <w:rsid w:val="000474A1"/>
    <w:rsid w:val="000D3DC4"/>
    <w:rsid w:val="000D550C"/>
    <w:rsid w:val="00117B73"/>
    <w:rsid w:val="00171803"/>
    <w:rsid w:val="001926C8"/>
    <w:rsid w:val="001A31AE"/>
    <w:rsid w:val="001E0409"/>
    <w:rsid w:val="002437DB"/>
    <w:rsid w:val="002633EE"/>
    <w:rsid w:val="00284072"/>
    <w:rsid w:val="00332D6B"/>
    <w:rsid w:val="003442EC"/>
    <w:rsid w:val="00417A4B"/>
    <w:rsid w:val="00447FA8"/>
    <w:rsid w:val="004A3DBC"/>
    <w:rsid w:val="004E78F9"/>
    <w:rsid w:val="0052221D"/>
    <w:rsid w:val="00533230"/>
    <w:rsid w:val="005441C2"/>
    <w:rsid w:val="005541B6"/>
    <w:rsid w:val="005839AF"/>
    <w:rsid w:val="005941B5"/>
    <w:rsid w:val="006D252B"/>
    <w:rsid w:val="0070684C"/>
    <w:rsid w:val="00741FFC"/>
    <w:rsid w:val="00762289"/>
    <w:rsid w:val="00780642"/>
    <w:rsid w:val="007C17CE"/>
    <w:rsid w:val="008C5AF0"/>
    <w:rsid w:val="008C6482"/>
    <w:rsid w:val="008F1695"/>
    <w:rsid w:val="00916932"/>
    <w:rsid w:val="00962A3D"/>
    <w:rsid w:val="00983570"/>
    <w:rsid w:val="009E65A8"/>
    <w:rsid w:val="00AA6001"/>
    <w:rsid w:val="00AD188C"/>
    <w:rsid w:val="00B11171"/>
    <w:rsid w:val="00B345FD"/>
    <w:rsid w:val="00B356FD"/>
    <w:rsid w:val="00B45409"/>
    <w:rsid w:val="00B8093F"/>
    <w:rsid w:val="00BD7EC7"/>
    <w:rsid w:val="00C00C01"/>
    <w:rsid w:val="00C71715"/>
    <w:rsid w:val="00CA4156"/>
    <w:rsid w:val="00CA6AD4"/>
    <w:rsid w:val="00CE472B"/>
    <w:rsid w:val="00EB29C6"/>
    <w:rsid w:val="00ED0C9E"/>
    <w:rsid w:val="00F05924"/>
    <w:rsid w:val="00F375E7"/>
    <w:rsid w:val="00F47E76"/>
    <w:rsid w:val="00F51A27"/>
    <w:rsid w:val="00FE2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5AF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B29C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B29C6"/>
  </w:style>
  <w:style w:type="paragraph" w:styleId="Pidipagina">
    <w:name w:val="footer"/>
    <w:basedOn w:val="Normale"/>
    <w:link w:val="PidipaginaCarattere"/>
    <w:uiPriority w:val="99"/>
    <w:unhideWhenUsed/>
    <w:rsid w:val="00EB29C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29C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29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29C6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5541B6"/>
    <w:rPr>
      <w:color w:val="808080"/>
    </w:rPr>
  </w:style>
  <w:style w:type="table" w:styleId="Grigliatabella">
    <w:name w:val="Table Grid"/>
    <w:basedOn w:val="Tabellanormale"/>
    <w:uiPriority w:val="59"/>
    <w:rsid w:val="00417A4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1A31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5AF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B29C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B29C6"/>
  </w:style>
  <w:style w:type="paragraph" w:styleId="Pidipagina">
    <w:name w:val="footer"/>
    <w:basedOn w:val="Normale"/>
    <w:link w:val="PidipaginaCarattere"/>
    <w:uiPriority w:val="99"/>
    <w:unhideWhenUsed/>
    <w:rsid w:val="00EB29C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29C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29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29C6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5541B6"/>
    <w:rPr>
      <w:color w:val="808080"/>
    </w:rPr>
  </w:style>
  <w:style w:type="table" w:styleId="Grigliatabella">
    <w:name w:val="Table Grid"/>
    <w:basedOn w:val="Tabellanormale"/>
    <w:uiPriority w:val="59"/>
    <w:rsid w:val="00417A4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1A31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CARTA%20INTESTATA\carta%20intestata%20IIS%20Foglio%202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83E93-F33C-44F2-9427-7AA97D7CC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IIS Foglio 2</Template>
  <TotalTime>2</TotalTime>
  <Pages>6</Pages>
  <Words>1051</Words>
  <Characters>5995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DSGA_QSella</dc:creator>
  <cp:lastModifiedBy>DSGA_QSella</cp:lastModifiedBy>
  <cp:revision>5</cp:revision>
  <cp:lastPrinted>2010-10-20T09:35:00Z</cp:lastPrinted>
  <dcterms:created xsi:type="dcterms:W3CDTF">2019-03-06T14:37:00Z</dcterms:created>
  <dcterms:modified xsi:type="dcterms:W3CDTF">2019-03-06T14:39:00Z</dcterms:modified>
</cp:coreProperties>
</file>